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EXPORT INVOICE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Invoice no.: EXP/2026-27/001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Buyer's order no. and date: [order reference]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Terms of delivery: [FOB / CIF / EXW, port]</w:t>
            </w:r>
          </w:p>
        </w:tc>
      </w:tr>
    </w:tbl>
    <w:p>
      <w:pPr>
        <w:spacing w:after="80" w:before="0"/>
        <w:jc w:val="center"/>
      </w:pPr>
      <w:r>
        <w:rPr>
          <w:b/>
          <w:i w:val="0"/>
          <w:color w:val="AA0000"/>
          <w:sz w:val="18"/>
        </w:rPr>
        <w:t>Keep ONE endorsement:   SUPPLY MEANT FOR EXPORT/SUPPLY TO SEZ UNIT OR SEZ DEVELOPER FOR AUTHORISED OPERATIONS ON PAYMENT OF INTEGRATED TAX   or   SUPPLY MEANT FOR EXPORT/SUPPLY TO SEZ UNIT OR SEZ DEVELOPER FOR AUTHORISED OPERATIONS UNDER BOND OR LETTER OF UNDERTAKING WITHOUT PAYMENT OF INTEGRATED TAX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  <w:p>
            <w:pPr>
              <w:spacing w:after="20"/>
            </w:pPr>
            <w:r>
              <w:rPr>
                <w:sz w:val="20"/>
              </w:rPr>
              <w:t>Country of destination: [country]</w:t>
            </w:r>
          </w:p>
          <w:p>
            <w:pPr>
              <w:spacing w:after="20"/>
            </w:pPr>
            <w:r>
              <w:rPr>
                <w:sz w:val="20"/>
              </w:rPr>
              <w:t>Port of loading: [port]   Port of discharge: [port]</w:t>
            </w:r>
          </w:p>
          <w:p>
            <w:pPr>
              <w:spacing w:after="20"/>
            </w:pPr>
            <w:r>
              <w:rPr>
                <w:sz w:val="20"/>
              </w:rPr>
              <w:t>Currency: [USD] at Rs [exchange rate]</w:t>
            </w:r>
          </w:p>
          <w:p>
            <w:pPr>
              <w:spacing w:after="20"/>
            </w:pPr>
            <w:r>
              <w:rPr>
                <w:sz w:val="20"/>
              </w:rPr>
              <w:t>LUT ARN: [number, when exporting without payment of IGST]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2608"/>
        <w:gridCol w:w="850"/>
        <w:gridCol w:w="567"/>
        <w:gridCol w:w="623"/>
        <w:gridCol w:w="963"/>
        <w:gridCol w:w="680"/>
        <w:gridCol w:w="1190"/>
        <w:gridCol w:w="623"/>
        <w:gridCol w:w="1247"/>
      </w:tblGrid>
      <w:tr>
        <w:tc>
          <w:tcPr>
            <w:tcW w:type="dxa" w:w="51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2608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85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HSN / SAC</w:t>
            </w:r>
          </w:p>
        </w:tc>
        <w:tc>
          <w:tcPr>
            <w:tcW w:type="dxa" w:w="56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96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Taxable value (Rs)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GST %</w:t>
            </w:r>
          </w:p>
        </w:tc>
        <w:tc>
          <w:tcPr>
            <w:tcW w:type="dxa" w:w="124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Taxable value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CGST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SGST / UTGST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IGST @ ___ % (inter-state supply only)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Payment: [for example 30% advance by wire transfer, balance against documents].</w:t>
      </w:r>
    </w:p>
    <w:p>
      <w:pPr>
        <w:spacing w:after="20" w:before="0"/>
      </w:pPr>
      <w:r>
        <w:rPr>
          <w:b w:val="0"/>
          <w:i w:val="0"/>
          <w:sz w:val="18"/>
        </w:rPr>
        <w:t>2. Bank details for foreign remittance: [bank, branch, account number, SWIFT code].</w:t>
      </w:r>
    </w:p>
    <w:p>
      <w:pPr>
        <w:spacing w:after="20" w:before="0"/>
      </w:pPr>
      <w:r>
        <w:rPr>
          <w:b w:val="0"/>
          <w:i w:val="0"/>
          <w:sz w:val="18"/>
        </w:rPr>
        <w:t>3. Country of origin of goods: India.</w:t>
      </w:r>
    </w:p>
    <w:p>
      <w:pPr>
        <w:spacing w:after="20" w:before="0"/>
      </w:pPr>
      <w:r>
        <w:rPr>
          <w:b w:val="0"/>
          <w:i w:val="0"/>
          <w:sz w:val="18"/>
        </w:rPr>
        <w:t>4. For supply under LUT, enter 0 in GST % and keep the second endorsement above. For supply on payment of IGST, enter the rate and keep the first.</w:t>
      </w:r>
    </w:p>
    <w:p>
      <w:pPr>
        <w:spacing w:after="20" w:before="0"/>
      </w:pPr>
      <w:r>
        <w:rPr>
          <w:b w:val="0"/>
          <w:i w:val="0"/>
          <w:sz w:val="18"/>
        </w:rPr>
        <w:t>Declaration: We declare that this invoice shows the actual price of the goods described and that all particulars are true and correct.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invoice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